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"/>
        <w:tblpPr w:leftFromText="180" w:rightFromText="180" w:vertAnchor="page" w:horzAnchor="margin" w:tblpY="3106"/>
        <w:tblW w:w="10260" w:type="dxa"/>
        <w:tblLook w:val="04A0" w:firstRow="1" w:lastRow="0" w:firstColumn="1" w:lastColumn="0" w:noHBand="0" w:noVBand="1"/>
      </w:tblPr>
      <w:tblGrid>
        <w:gridCol w:w="3167"/>
        <w:gridCol w:w="1501"/>
        <w:gridCol w:w="1227"/>
        <w:gridCol w:w="235"/>
        <w:gridCol w:w="1159"/>
        <w:gridCol w:w="1426"/>
        <w:gridCol w:w="1545"/>
      </w:tblGrid>
      <w:tr w:rsidR="008F78DF" w:rsidRPr="008F78DF" w:rsidTr="00F97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hideMark/>
          </w:tcPr>
          <w:p w:rsidR="008F78DF" w:rsidRPr="008F78DF" w:rsidRDefault="008F78DF" w:rsidP="00AA66A9">
            <w:pPr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bookmarkStart w:id="0" w:name="_GoBack"/>
            <w:bookmarkEnd w:id="0"/>
          </w:p>
        </w:tc>
        <w:tc>
          <w:tcPr>
            <w:tcW w:w="1508" w:type="dxa"/>
            <w:hideMark/>
          </w:tcPr>
          <w:p w:rsidR="008F78DF" w:rsidRPr="008F78DF" w:rsidRDefault="008F78DF" w:rsidP="00AA6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val="en-US" w:eastAsia="el-GR"/>
              </w:rPr>
              <w:t>COSMOTE Business Mobile Small</w:t>
            </w:r>
          </w:p>
        </w:tc>
        <w:tc>
          <w:tcPr>
            <w:tcW w:w="1468" w:type="dxa"/>
            <w:gridSpan w:val="2"/>
            <w:hideMark/>
          </w:tcPr>
          <w:p w:rsidR="008F78DF" w:rsidRPr="008F78DF" w:rsidRDefault="008F78DF" w:rsidP="00AA6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val="en-US" w:eastAsia="el-GR"/>
              </w:rPr>
              <w:t>COSMOTE Business Mobile Medium</w:t>
            </w:r>
          </w:p>
        </w:tc>
        <w:tc>
          <w:tcPr>
            <w:tcW w:w="1113" w:type="dxa"/>
            <w:hideMark/>
          </w:tcPr>
          <w:p w:rsidR="008F78DF" w:rsidRPr="008F78DF" w:rsidRDefault="008F78DF" w:rsidP="00AA6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val="en-US" w:eastAsia="el-GR"/>
              </w:rPr>
              <w:t>COSMOTE Business Mobile  Large</w:t>
            </w:r>
          </w:p>
        </w:tc>
        <w:tc>
          <w:tcPr>
            <w:tcW w:w="1430" w:type="dxa"/>
            <w:hideMark/>
          </w:tcPr>
          <w:p w:rsidR="008F78DF" w:rsidRPr="008F78DF" w:rsidRDefault="008F78DF" w:rsidP="00AA6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val="en-US" w:eastAsia="el-GR"/>
              </w:rPr>
              <w:t>COSMOTE Business Mobile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 xml:space="preserve"> 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val="en-US" w:eastAsia="el-GR"/>
              </w:rPr>
              <w:t>Gold</w:t>
            </w:r>
          </w:p>
        </w:tc>
        <w:tc>
          <w:tcPr>
            <w:tcW w:w="1548" w:type="dxa"/>
            <w:hideMark/>
          </w:tcPr>
          <w:p w:rsidR="008F78DF" w:rsidRPr="008F78DF" w:rsidRDefault="008F78DF" w:rsidP="00AA6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val="en-US" w:eastAsia="el-GR"/>
              </w:rPr>
              <w:t>COSMOTE Business Mobile  Platinum</w:t>
            </w:r>
          </w:p>
        </w:tc>
      </w:tr>
      <w:tr w:rsidR="00F977A1" w:rsidRPr="008F78DF" w:rsidTr="00F9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hideMark/>
          </w:tcPr>
          <w:p w:rsidR="008F78DF" w:rsidRPr="008F78DF" w:rsidRDefault="008F78DF" w:rsidP="00AA66A9">
            <w:pPr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 xml:space="preserve">Μηνιαίο </w:t>
            </w:r>
          </w:p>
          <w:p w:rsidR="008F78DF" w:rsidRPr="008F78DF" w:rsidRDefault="008F78DF" w:rsidP="00AA66A9">
            <w:pPr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Πάγιο</w:t>
            </w:r>
          </w:p>
        </w:tc>
        <w:tc>
          <w:tcPr>
            <w:tcW w:w="1508" w:type="dxa"/>
            <w:hideMark/>
          </w:tcPr>
          <w:p w:rsidR="008F78DF" w:rsidRDefault="008F78DF" w:rsidP="00A55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en-US"/>
              </w:rPr>
            </w:pPr>
            <w:r w:rsidRPr="00A557FB">
              <w:rPr>
                <w:strike/>
              </w:rPr>
              <w:t>36,90 €</w:t>
            </w:r>
          </w:p>
          <w:p w:rsidR="00A557FB" w:rsidRDefault="00681866" w:rsidP="00681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681866">
              <w:rPr>
                <w:b/>
                <w:color w:val="auto"/>
                <w:sz w:val="28"/>
                <w:szCs w:val="28"/>
                <w:lang w:val="en-US"/>
              </w:rPr>
              <w:t>19,16€</w:t>
            </w:r>
          </w:p>
          <w:p w:rsidR="004E257E" w:rsidRPr="004E257E" w:rsidRDefault="004E257E" w:rsidP="00681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25,83€</w:t>
            </w:r>
          </w:p>
        </w:tc>
        <w:tc>
          <w:tcPr>
            <w:tcW w:w="1468" w:type="dxa"/>
            <w:gridSpan w:val="2"/>
            <w:hideMark/>
          </w:tcPr>
          <w:p w:rsidR="008F78DF" w:rsidRDefault="008F78DF" w:rsidP="00AA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strike/>
                <w:color w:val="000000" w:themeColor="text1"/>
                <w:kern w:val="24"/>
                <w:sz w:val="16"/>
                <w:szCs w:val="16"/>
                <w:lang w:val="en-US" w:eastAsia="el-GR"/>
              </w:rPr>
            </w:pPr>
            <w:r w:rsidRPr="00A557FB">
              <w:rPr>
                <w:rFonts w:ascii="Tahoma" w:eastAsia="Tahoma" w:hAnsi="Tahoma" w:cs="Tahoma"/>
                <w:strike/>
                <w:color w:val="000000" w:themeColor="text1"/>
                <w:kern w:val="24"/>
                <w:sz w:val="16"/>
                <w:szCs w:val="16"/>
                <w:lang w:val="en-US" w:eastAsia="el-GR"/>
              </w:rPr>
              <w:t>46</w:t>
            </w:r>
            <w:r w:rsidRPr="00A557FB">
              <w:rPr>
                <w:rFonts w:ascii="Tahoma" w:eastAsia="Tahoma" w:hAnsi="Tahoma" w:cs="Tahoma"/>
                <w:strike/>
                <w:color w:val="000000" w:themeColor="text1"/>
                <w:kern w:val="24"/>
                <w:sz w:val="16"/>
                <w:szCs w:val="16"/>
                <w:lang w:eastAsia="el-GR"/>
              </w:rPr>
              <w:t>,</w:t>
            </w:r>
            <w:r w:rsidRPr="00A557FB">
              <w:rPr>
                <w:rFonts w:ascii="Tahoma" w:eastAsia="Tahoma" w:hAnsi="Tahoma" w:cs="Tahoma"/>
                <w:strike/>
                <w:color w:val="000000" w:themeColor="text1"/>
                <w:kern w:val="24"/>
                <w:sz w:val="16"/>
                <w:szCs w:val="16"/>
                <w:lang w:val="en-US" w:eastAsia="el-GR"/>
              </w:rPr>
              <w:t>90 €</w:t>
            </w:r>
          </w:p>
          <w:p w:rsidR="00A557FB" w:rsidRDefault="00A557FB" w:rsidP="00681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81866">
              <w:rPr>
                <w:rFonts w:ascii="Tahoma" w:eastAsia="Tahoma" w:hAnsi="Tahoma" w:cs="Tahoma"/>
                <w:b/>
                <w:color w:val="000000" w:themeColor="text1"/>
                <w:kern w:val="24"/>
                <w:sz w:val="28"/>
                <w:szCs w:val="28"/>
                <w:lang w:val="en-US" w:eastAsia="el-GR"/>
              </w:rPr>
              <w:t>2</w:t>
            </w:r>
            <w:r w:rsidR="00681866" w:rsidRPr="00681866">
              <w:rPr>
                <w:rFonts w:ascii="Tahoma" w:eastAsia="Tahoma" w:hAnsi="Tahoma" w:cs="Tahoma"/>
                <w:b/>
                <w:color w:val="000000" w:themeColor="text1"/>
                <w:kern w:val="24"/>
                <w:sz w:val="28"/>
                <w:szCs w:val="28"/>
                <w:lang w:val="en-US" w:eastAsia="el-GR"/>
              </w:rPr>
              <w:t>5</w:t>
            </w:r>
            <w:r w:rsidRPr="00681866">
              <w:rPr>
                <w:rFonts w:ascii="Tahoma" w:eastAsia="Tahoma" w:hAnsi="Tahoma" w:cs="Tahoma"/>
                <w:b/>
                <w:color w:val="000000" w:themeColor="text1"/>
                <w:kern w:val="24"/>
                <w:sz w:val="28"/>
                <w:szCs w:val="28"/>
                <w:lang w:val="en-US" w:eastAsia="el-GR"/>
              </w:rPr>
              <w:t>.50</w:t>
            </w:r>
            <w:r w:rsidRPr="00681866">
              <w:rPr>
                <w:b/>
                <w:sz w:val="28"/>
                <w:szCs w:val="28"/>
              </w:rPr>
              <w:t xml:space="preserve"> €</w:t>
            </w:r>
          </w:p>
          <w:p w:rsidR="004E257E" w:rsidRPr="004E257E" w:rsidRDefault="004E257E" w:rsidP="00681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A1E6E">
              <w:rPr>
                <w:color w:val="auto"/>
                <w:sz w:val="20"/>
                <w:szCs w:val="20"/>
              </w:rPr>
              <w:t>32,83</w:t>
            </w:r>
            <w:r w:rsidR="00F977A1" w:rsidRPr="00DA1E6E">
              <w:rPr>
                <w:color w:val="auto"/>
                <w:sz w:val="20"/>
                <w:szCs w:val="20"/>
              </w:rPr>
              <w:t>€</w:t>
            </w:r>
          </w:p>
        </w:tc>
        <w:tc>
          <w:tcPr>
            <w:tcW w:w="1113" w:type="dxa"/>
            <w:hideMark/>
          </w:tcPr>
          <w:p w:rsidR="008F78DF" w:rsidRDefault="008F78DF" w:rsidP="00AA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strike/>
                <w:color w:val="000000" w:themeColor="text1"/>
                <w:kern w:val="24"/>
                <w:sz w:val="16"/>
                <w:szCs w:val="16"/>
                <w:lang w:val="en-US" w:eastAsia="el-GR"/>
              </w:rPr>
            </w:pPr>
            <w:r w:rsidRPr="00A557FB">
              <w:rPr>
                <w:rFonts w:ascii="Tahoma" w:eastAsia="Tahoma" w:hAnsi="Tahoma" w:cs="Tahoma"/>
                <w:strike/>
                <w:color w:val="000000" w:themeColor="text1"/>
                <w:kern w:val="24"/>
                <w:sz w:val="16"/>
                <w:szCs w:val="16"/>
                <w:lang w:val="en-US" w:eastAsia="el-GR"/>
              </w:rPr>
              <w:t>69</w:t>
            </w:r>
            <w:r w:rsidRPr="00A557FB">
              <w:rPr>
                <w:rFonts w:ascii="Tahoma" w:eastAsia="Tahoma" w:hAnsi="Tahoma" w:cs="Tahoma"/>
                <w:strike/>
                <w:color w:val="000000" w:themeColor="text1"/>
                <w:kern w:val="24"/>
                <w:sz w:val="16"/>
                <w:szCs w:val="16"/>
                <w:lang w:eastAsia="el-GR"/>
              </w:rPr>
              <w:t>,</w:t>
            </w:r>
            <w:r w:rsidRPr="00A557FB">
              <w:rPr>
                <w:rFonts w:ascii="Tahoma" w:eastAsia="Tahoma" w:hAnsi="Tahoma" w:cs="Tahoma"/>
                <w:strike/>
                <w:color w:val="000000" w:themeColor="text1"/>
                <w:kern w:val="24"/>
                <w:sz w:val="16"/>
                <w:szCs w:val="16"/>
                <w:lang w:val="en-US" w:eastAsia="el-GR"/>
              </w:rPr>
              <w:t>00€</w:t>
            </w:r>
          </w:p>
          <w:p w:rsidR="00A557FB" w:rsidRDefault="00A557FB" w:rsidP="00F9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81866">
              <w:rPr>
                <w:rFonts w:ascii="Tahoma" w:eastAsia="Tahoma" w:hAnsi="Tahoma" w:cs="Tahoma"/>
                <w:b/>
                <w:color w:val="000000" w:themeColor="text1"/>
                <w:kern w:val="24"/>
                <w:sz w:val="28"/>
                <w:szCs w:val="28"/>
                <w:lang w:val="en-US" w:eastAsia="el-GR"/>
              </w:rPr>
              <w:t>5</w:t>
            </w:r>
            <w:r w:rsidR="00F977A1">
              <w:rPr>
                <w:rFonts w:ascii="Tahoma" w:eastAsia="Tahoma" w:hAnsi="Tahoma" w:cs="Tahoma"/>
                <w:b/>
                <w:color w:val="000000" w:themeColor="text1"/>
                <w:kern w:val="24"/>
                <w:sz w:val="28"/>
                <w:szCs w:val="28"/>
                <w:lang w:eastAsia="el-GR"/>
              </w:rPr>
              <w:t>3</w:t>
            </w:r>
            <w:r w:rsidRPr="00681866">
              <w:rPr>
                <w:rFonts w:ascii="Tahoma" w:eastAsia="Tahoma" w:hAnsi="Tahoma" w:cs="Tahoma"/>
                <w:b/>
                <w:color w:val="000000" w:themeColor="text1"/>
                <w:kern w:val="24"/>
                <w:sz w:val="28"/>
                <w:szCs w:val="28"/>
                <w:lang w:val="en-US" w:eastAsia="el-GR"/>
              </w:rPr>
              <w:t>.</w:t>
            </w:r>
            <w:r w:rsidR="00F977A1">
              <w:rPr>
                <w:rFonts w:ascii="Tahoma" w:eastAsia="Tahoma" w:hAnsi="Tahoma" w:cs="Tahoma"/>
                <w:b/>
                <w:color w:val="000000" w:themeColor="text1"/>
                <w:kern w:val="24"/>
                <w:sz w:val="28"/>
                <w:szCs w:val="28"/>
                <w:lang w:eastAsia="el-GR"/>
              </w:rPr>
              <w:t>77</w:t>
            </w:r>
            <w:r w:rsidRPr="00681866">
              <w:rPr>
                <w:b/>
                <w:sz w:val="28"/>
                <w:szCs w:val="28"/>
              </w:rPr>
              <w:t>€</w:t>
            </w:r>
          </w:p>
          <w:p w:rsidR="00F977A1" w:rsidRPr="00F977A1" w:rsidRDefault="00F977A1" w:rsidP="00F9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1E6E">
              <w:rPr>
                <w:b/>
                <w:color w:val="auto"/>
                <w:sz w:val="20"/>
                <w:szCs w:val="20"/>
              </w:rPr>
              <w:t>62.10€</w:t>
            </w:r>
          </w:p>
        </w:tc>
        <w:tc>
          <w:tcPr>
            <w:tcW w:w="1430" w:type="dxa"/>
            <w:hideMark/>
          </w:tcPr>
          <w:p w:rsidR="008F78DF" w:rsidRPr="00F977A1" w:rsidRDefault="008F78DF" w:rsidP="00AA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strike/>
                <w:color w:val="000000" w:themeColor="text1"/>
                <w:kern w:val="24"/>
                <w:sz w:val="16"/>
                <w:szCs w:val="16"/>
                <w:lang w:eastAsia="el-GR"/>
              </w:rPr>
            </w:pPr>
            <w:r w:rsidRPr="00F977A1">
              <w:rPr>
                <w:rFonts w:ascii="Tahoma" w:eastAsia="Tahoma" w:hAnsi="Tahoma" w:cs="Tahoma"/>
                <w:strike/>
                <w:color w:val="000000" w:themeColor="text1"/>
                <w:kern w:val="24"/>
                <w:sz w:val="16"/>
                <w:szCs w:val="16"/>
                <w:lang w:eastAsia="el-GR"/>
              </w:rPr>
              <w:t>119</w:t>
            </w:r>
            <w:r w:rsidRPr="00A557FB">
              <w:rPr>
                <w:rFonts w:ascii="Tahoma" w:eastAsia="Tahoma" w:hAnsi="Tahoma" w:cs="Tahoma"/>
                <w:strike/>
                <w:color w:val="000000" w:themeColor="text1"/>
                <w:kern w:val="24"/>
                <w:sz w:val="16"/>
                <w:szCs w:val="16"/>
                <w:lang w:eastAsia="el-GR"/>
              </w:rPr>
              <w:t>,</w:t>
            </w:r>
            <w:r w:rsidRPr="00F977A1">
              <w:rPr>
                <w:rFonts w:ascii="Tahoma" w:eastAsia="Tahoma" w:hAnsi="Tahoma" w:cs="Tahoma"/>
                <w:strike/>
                <w:color w:val="000000" w:themeColor="text1"/>
                <w:kern w:val="24"/>
                <w:sz w:val="16"/>
                <w:szCs w:val="16"/>
                <w:lang w:eastAsia="el-GR"/>
              </w:rPr>
              <w:t>00 €</w:t>
            </w:r>
          </w:p>
          <w:p w:rsidR="00A557FB" w:rsidRDefault="00F977A1" w:rsidP="00F9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kern w:val="24"/>
                <w:sz w:val="28"/>
                <w:szCs w:val="28"/>
                <w:lang w:eastAsia="el-GR"/>
              </w:rPr>
              <w:t>98.77</w:t>
            </w:r>
            <w:r w:rsidR="00A557FB" w:rsidRPr="00681866">
              <w:rPr>
                <w:b/>
                <w:sz w:val="28"/>
                <w:szCs w:val="28"/>
              </w:rPr>
              <w:t>€</w:t>
            </w:r>
          </w:p>
          <w:p w:rsidR="00F977A1" w:rsidRPr="00F977A1" w:rsidRDefault="00F977A1" w:rsidP="00F9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1E6E">
              <w:rPr>
                <w:b/>
                <w:color w:val="auto"/>
                <w:sz w:val="20"/>
                <w:szCs w:val="20"/>
              </w:rPr>
              <w:t>107.10€</w:t>
            </w:r>
          </w:p>
        </w:tc>
        <w:tc>
          <w:tcPr>
            <w:tcW w:w="1548" w:type="dxa"/>
            <w:hideMark/>
          </w:tcPr>
          <w:p w:rsidR="008F78DF" w:rsidRPr="00F977A1" w:rsidRDefault="008F78DF" w:rsidP="00AA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strike/>
                <w:color w:val="000000" w:themeColor="text1"/>
                <w:kern w:val="24"/>
                <w:sz w:val="16"/>
                <w:szCs w:val="16"/>
                <w:lang w:eastAsia="el-GR"/>
              </w:rPr>
            </w:pPr>
            <w:r w:rsidRPr="00F977A1">
              <w:rPr>
                <w:rFonts w:ascii="Tahoma" w:eastAsia="Tahoma" w:hAnsi="Tahoma" w:cs="Tahoma"/>
                <w:strike/>
                <w:color w:val="000000" w:themeColor="text1"/>
                <w:kern w:val="24"/>
                <w:sz w:val="16"/>
                <w:szCs w:val="16"/>
                <w:lang w:eastAsia="el-GR"/>
              </w:rPr>
              <w:t>1</w:t>
            </w:r>
            <w:r w:rsidRPr="00A557FB">
              <w:rPr>
                <w:rFonts w:ascii="Tahoma" w:eastAsia="Tahoma" w:hAnsi="Tahoma" w:cs="Tahoma"/>
                <w:strike/>
                <w:color w:val="000000" w:themeColor="text1"/>
                <w:kern w:val="24"/>
                <w:sz w:val="16"/>
                <w:szCs w:val="16"/>
                <w:lang w:eastAsia="el-GR"/>
              </w:rPr>
              <w:t>8</w:t>
            </w:r>
            <w:r w:rsidRPr="00F977A1">
              <w:rPr>
                <w:rFonts w:ascii="Tahoma" w:eastAsia="Tahoma" w:hAnsi="Tahoma" w:cs="Tahoma"/>
                <w:strike/>
                <w:color w:val="000000" w:themeColor="text1"/>
                <w:kern w:val="24"/>
                <w:sz w:val="16"/>
                <w:szCs w:val="16"/>
                <w:lang w:eastAsia="el-GR"/>
              </w:rPr>
              <w:t>9</w:t>
            </w:r>
            <w:r w:rsidRPr="00A557FB">
              <w:rPr>
                <w:rFonts w:ascii="Tahoma" w:eastAsia="Tahoma" w:hAnsi="Tahoma" w:cs="Tahoma"/>
                <w:strike/>
                <w:color w:val="000000" w:themeColor="text1"/>
                <w:kern w:val="24"/>
                <w:sz w:val="16"/>
                <w:szCs w:val="16"/>
                <w:lang w:eastAsia="el-GR"/>
              </w:rPr>
              <w:t>,</w:t>
            </w:r>
            <w:r w:rsidRPr="00F977A1">
              <w:rPr>
                <w:rFonts w:ascii="Tahoma" w:eastAsia="Tahoma" w:hAnsi="Tahoma" w:cs="Tahoma"/>
                <w:strike/>
                <w:color w:val="000000" w:themeColor="text1"/>
                <w:kern w:val="24"/>
                <w:sz w:val="16"/>
                <w:szCs w:val="16"/>
                <w:lang w:eastAsia="el-GR"/>
              </w:rPr>
              <w:t>00 €</w:t>
            </w:r>
          </w:p>
          <w:p w:rsidR="00A557FB" w:rsidRDefault="00A557FB" w:rsidP="00F9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77A1">
              <w:rPr>
                <w:rFonts w:ascii="Tahoma" w:eastAsia="Tahoma" w:hAnsi="Tahoma" w:cs="Tahoma"/>
                <w:b/>
                <w:color w:val="000000" w:themeColor="text1"/>
                <w:kern w:val="24"/>
                <w:sz w:val="28"/>
                <w:szCs w:val="28"/>
                <w:lang w:eastAsia="el-GR"/>
              </w:rPr>
              <w:t>1</w:t>
            </w:r>
            <w:r w:rsidR="00F977A1">
              <w:rPr>
                <w:rFonts w:ascii="Tahoma" w:eastAsia="Tahoma" w:hAnsi="Tahoma" w:cs="Tahoma"/>
                <w:b/>
                <w:color w:val="000000" w:themeColor="text1"/>
                <w:kern w:val="24"/>
                <w:sz w:val="28"/>
                <w:szCs w:val="28"/>
                <w:lang w:eastAsia="el-GR"/>
              </w:rPr>
              <w:t>6</w:t>
            </w:r>
            <w:r w:rsidRPr="00F977A1">
              <w:rPr>
                <w:rFonts w:ascii="Tahoma" w:eastAsia="Tahoma" w:hAnsi="Tahoma" w:cs="Tahoma"/>
                <w:b/>
                <w:color w:val="000000" w:themeColor="text1"/>
                <w:kern w:val="24"/>
                <w:sz w:val="28"/>
                <w:szCs w:val="28"/>
                <w:lang w:eastAsia="el-GR"/>
              </w:rPr>
              <w:t>1.</w:t>
            </w:r>
            <w:r w:rsidR="00F977A1">
              <w:rPr>
                <w:rFonts w:ascii="Tahoma" w:eastAsia="Tahoma" w:hAnsi="Tahoma" w:cs="Tahoma"/>
                <w:b/>
                <w:color w:val="000000" w:themeColor="text1"/>
                <w:kern w:val="24"/>
                <w:sz w:val="28"/>
                <w:szCs w:val="28"/>
                <w:lang w:eastAsia="el-GR"/>
              </w:rPr>
              <w:t>77</w:t>
            </w:r>
            <w:r w:rsidRPr="00681866">
              <w:rPr>
                <w:b/>
                <w:sz w:val="28"/>
                <w:szCs w:val="28"/>
              </w:rPr>
              <w:t>€</w:t>
            </w:r>
          </w:p>
          <w:p w:rsidR="00F977A1" w:rsidRPr="00DA1E6E" w:rsidRDefault="00DA1E6E" w:rsidP="00F977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1E6E">
              <w:rPr>
                <w:b/>
                <w:color w:val="auto"/>
                <w:sz w:val="20"/>
                <w:szCs w:val="20"/>
              </w:rPr>
              <w:t>170.01€</w:t>
            </w:r>
          </w:p>
        </w:tc>
      </w:tr>
      <w:tr w:rsidR="008F78DF" w:rsidRPr="008F78DF" w:rsidTr="00F975A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7"/>
            <w:hideMark/>
          </w:tcPr>
          <w:p w:rsidR="008F78DF" w:rsidRPr="008F78DF" w:rsidRDefault="008F78DF" w:rsidP="00AA66A9">
            <w:pPr>
              <w:spacing w:line="27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 xml:space="preserve">Μηνιαία Δωρεάν Χρήση (Λεπτά ομιλίας, MB, 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SMS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 xml:space="preserve"> )</w:t>
            </w:r>
          </w:p>
        </w:tc>
      </w:tr>
      <w:tr w:rsidR="008F78DF" w:rsidRPr="008F78DF" w:rsidTr="00F9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hideMark/>
          </w:tcPr>
          <w:p w:rsidR="008F78DF" w:rsidRPr="008F78DF" w:rsidRDefault="008F78DF" w:rsidP="00AA66A9">
            <w:pPr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val="en-US" w:eastAsia="el-GR"/>
              </w:rPr>
              <w:t>E</w:t>
            </w:r>
            <w:proofErr w:type="spellStart"/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>νδοεταιρικές</w:t>
            </w:r>
            <w:proofErr w:type="spellEnd"/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 xml:space="preserve"> κλήσεις (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val="en-US" w:eastAsia="el-GR"/>
              </w:rPr>
              <w:t>VPN</w:t>
            </w:r>
            <w:r w:rsidRPr="00F977A1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>)</w:t>
            </w:r>
          </w:p>
        </w:tc>
        <w:tc>
          <w:tcPr>
            <w:tcW w:w="7067" w:type="dxa"/>
            <w:gridSpan w:val="6"/>
            <w:hideMark/>
          </w:tcPr>
          <w:p w:rsidR="008F78DF" w:rsidRPr="008F78DF" w:rsidRDefault="008F78DF" w:rsidP="00AA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Απεριόριστες</w:t>
            </w:r>
          </w:p>
        </w:tc>
      </w:tr>
      <w:tr w:rsidR="008F78DF" w:rsidRPr="008F78DF" w:rsidTr="00F975A6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hideMark/>
          </w:tcPr>
          <w:p w:rsidR="008F78DF" w:rsidRPr="008F78DF" w:rsidRDefault="008F78DF" w:rsidP="00AA66A9">
            <w:pPr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 xml:space="preserve">Δωρεάν Χρόνος Ομιλίας για εθνικές κλήσεις φωνής ή/και </w:t>
            </w:r>
            <w:proofErr w:type="spellStart"/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>video</w:t>
            </w:r>
            <w:proofErr w:type="spellEnd"/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 xml:space="preserve">-κλήσεις προς εθνικά  δίκτυα σταθερής τηλεφωνίας </w:t>
            </w:r>
          </w:p>
        </w:tc>
        <w:tc>
          <w:tcPr>
            <w:tcW w:w="1508" w:type="dxa"/>
            <w:vMerge w:val="restart"/>
            <w:hideMark/>
          </w:tcPr>
          <w:p w:rsidR="008F78DF" w:rsidRPr="008F78DF" w:rsidRDefault="008F78DF" w:rsidP="00AA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250'</w:t>
            </w:r>
          </w:p>
        </w:tc>
        <w:tc>
          <w:tcPr>
            <w:tcW w:w="1468" w:type="dxa"/>
            <w:gridSpan w:val="2"/>
            <w:vMerge w:val="restart"/>
            <w:hideMark/>
          </w:tcPr>
          <w:p w:rsidR="008F78DF" w:rsidRPr="008F78DF" w:rsidRDefault="008F78DF" w:rsidP="00AA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1500'</w:t>
            </w:r>
          </w:p>
        </w:tc>
        <w:tc>
          <w:tcPr>
            <w:tcW w:w="1113" w:type="dxa"/>
            <w:vMerge w:val="restart"/>
            <w:hideMark/>
          </w:tcPr>
          <w:p w:rsidR="008F78DF" w:rsidRPr="008F78DF" w:rsidRDefault="008F78DF" w:rsidP="00AA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2.000'</w:t>
            </w:r>
          </w:p>
        </w:tc>
        <w:tc>
          <w:tcPr>
            <w:tcW w:w="2978" w:type="dxa"/>
            <w:gridSpan w:val="2"/>
            <w:vMerge w:val="restart"/>
            <w:hideMark/>
          </w:tcPr>
          <w:p w:rsidR="008F78DF" w:rsidRPr="008F78DF" w:rsidRDefault="008F78DF" w:rsidP="00AA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Απεριόριστα</w:t>
            </w:r>
          </w:p>
        </w:tc>
      </w:tr>
      <w:tr w:rsidR="008F78DF" w:rsidRPr="008F78DF" w:rsidTr="00F9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Merge w:val="restart"/>
            <w:hideMark/>
          </w:tcPr>
          <w:p w:rsidR="008F78DF" w:rsidRPr="008F78DF" w:rsidRDefault="008F78DF" w:rsidP="00AA66A9">
            <w:pPr>
              <w:spacing w:line="53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 xml:space="preserve">Δωρεάν Χρόνος Ομιλίας για εθνικές κλήσεις φωνής ή/και </w:t>
            </w:r>
            <w:proofErr w:type="spellStart"/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>video</w:t>
            </w:r>
            <w:proofErr w:type="spellEnd"/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 xml:space="preserve">-κλήσεις προς εθνικά  δίκτυα  κινητής τηλεφωνίας </w:t>
            </w:r>
          </w:p>
        </w:tc>
        <w:tc>
          <w:tcPr>
            <w:tcW w:w="0" w:type="auto"/>
            <w:vMerge/>
            <w:hideMark/>
          </w:tcPr>
          <w:p w:rsidR="008F78DF" w:rsidRPr="008F78DF" w:rsidRDefault="008F78DF" w:rsidP="00AA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F78DF" w:rsidRPr="008F78DF" w:rsidRDefault="008F78DF" w:rsidP="00AA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vMerge/>
            <w:hideMark/>
          </w:tcPr>
          <w:p w:rsidR="008F78DF" w:rsidRPr="008F78DF" w:rsidRDefault="008F78DF" w:rsidP="00AA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8F78DF" w:rsidRPr="008F78DF" w:rsidRDefault="008F78DF" w:rsidP="00AA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</w:tr>
      <w:tr w:rsidR="008F78DF" w:rsidRPr="008F78DF" w:rsidTr="00F975A6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F78DF" w:rsidRPr="008F78DF" w:rsidRDefault="008F78DF" w:rsidP="00AA66A9">
            <w:pPr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vMerge/>
            <w:hideMark/>
          </w:tcPr>
          <w:p w:rsidR="008F78DF" w:rsidRPr="008F78DF" w:rsidRDefault="008F78DF" w:rsidP="00AA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1468" w:type="dxa"/>
            <w:gridSpan w:val="2"/>
            <w:hideMark/>
          </w:tcPr>
          <w:p w:rsidR="008F78DF" w:rsidRPr="008F78DF" w:rsidRDefault="008F78DF" w:rsidP="00AA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750'</w:t>
            </w:r>
          </w:p>
        </w:tc>
        <w:tc>
          <w:tcPr>
            <w:tcW w:w="1113" w:type="dxa"/>
            <w:hideMark/>
          </w:tcPr>
          <w:p w:rsidR="008F78DF" w:rsidRPr="008F78DF" w:rsidRDefault="008F78DF" w:rsidP="00AA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2.000'</w:t>
            </w:r>
          </w:p>
        </w:tc>
        <w:tc>
          <w:tcPr>
            <w:tcW w:w="0" w:type="auto"/>
            <w:gridSpan w:val="2"/>
            <w:vMerge/>
            <w:hideMark/>
          </w:tcPr>
          <w:p w:rsidR="008F78DF" w:rsidRPr="008F78DF" w:rsidRDefault="008F78DF" w:rsidP="00AA6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</w:tr>
      <w:tr w:rsidR="00F977A1" w:rsidRPr="008F78DF" w:rsidTr="00F9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hideMark/>
          </w:tcPr>
          <w:p w:rsidR="008F78DF" w:rsidRPr="008F78DF" w:rsidRDefault="008F78DF" w:rsidP="00AA66A9">
            <w:pPr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>Δωρεάν MB για πλοήγηση στο διαδίκτυο</w:t>
            </w:r>
          </w:p>
        </w:tc>
        <w:tc>
          <w:tcPr>
            <w:tcW w:w="1508" w:type="dxa"/>
            <w:hideMark/>
          </w:tcPr>
          <w:p w:rsidR="008F78DF" w:rsidRPr="008F78DF" w:rsidRDefault="008F78DF" w:rsidP="00AA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50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0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MB</w:t>
            </w:r>
          </w:p>
        </w:tc>
        <w:tc>
          <w:tcPr>
            <w:tcW w:w="1468" w:type="dxa"/>
            <w:gridSpan w:val="2"/>
            <w:hideMark/>
          </w:tcPr>
          <w:p w:rsidR="008F78DF" w:rsidRPr="008F78DF" w:rsidRDefault="008F78DF" w:rsidP="00AA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1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,5GB</w:t>
            </w:r>
          </w:p>
        </w:tc>
        <w:tc>
          <w:tcPr>
            <w:tcW w:w="1113" w:type="dxa"/>
            <w:hideMark/>
          </w:tcPr>
          <w:p w:rsidR="008F78DF" w:rsidRPr="008F78DF" w:rsidRDefault="008F78DF" w:rsidP="00AA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5GB</w:t>
            </w:r>
          </w:p>
        </w:tc>
        <w:tc>
          <w:tcPr>
            <w:tcW w:w="1430" w:type="dxa"/>
            <w:hideMark/>
          </w:tcPr>
          <w:p w:rsidR="008F78DF" w:rsidRPr="008F78DF" w:rsidRDefault="008F78DF" w:rsidP="00AA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10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GB</w:t>
            </w:r>
          </w:p>
        </w:tc>
        <w:tc>
          <w:tcPr>
            <w:tcW w:w="1548" w:type="dxa"/>
            <w:hideMark/>
          </w:tcPr>
          <w:p w:rsidR="008F78DF" w:rsidRPr="008F78DF" w:rsidRDefault="008F78DF" w:rsidP="00AA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30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GB</w:t>
            </w:r>
          </w:p>
        </w:tc>
      </w:tr>
      <w:tr w:rsidR="008F78DF" w:rsidRPr="008F78DF" w:rsidTr="00F975A6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hideMark/>
          </w:tcPr>
          <w:p w:rsidR="008F78DF" w:rsidRPr="008F78DF" w:rsidRDefault="008F78DF" w:rsidP="00AA66A9">
            <w:pPr>
              <w:spacing w:line="283" w:lineRule="atLeast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>Δωρεάν SMS προς εθνικά δίκτυα</w:t>
            </w:r>
          </w:p>
        </w:tc>
        <w:tc>
          <w:tcPr>
            <w:tcW w:w="1508" w:type="dxa"/>
            <w:hideMark/>
          </w:tcPr>
          <w:p w:rsidR="008F78DF" w:rsidRPr="00681866" w:rsidRDefault="00681866" w:rsidP="00AA66A9">
            <w:pPr>
              <w:spacing w:line="28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68186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70</w:t>
            </w:r>
          </w:p>
        </w:tc>
        <w:tc>
          <w:tcPr>
            <w:tcW w:w="1468" w:type="dxa"/>
            <w:gridSpan w:val="2"/>
            <w:hideMark/>
          </w:tcPr>
          <w:p w:rsidR="008F78DF" w:rsidRPr="00681866" w:rsidRDefault="00681866" w:rsidP="00AA66A9">
            <w:pPr>
              <w:spacing w:line="28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68186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70</w:t>
            </w:r>
          </w:p>
        </w:tc>
        <w:tc>
          <w:tcPr>
            <w:tcW w:w="1113" w:type="dxa"/>
            <w:hideMark/>
          </w:tcPr>
          <w:p w:rsidR="008F78DF" w:rsidRPr="008F78DF" w:rsidRDefault="008F78DF" w:rsidP="00AA66A9">
            <w:pPr>
              <w:spacing w:line="28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2.000</w:t>
            </w:r>
          </w:p>
        </w:tc>
        <w:tc>
          <w:tcPr>
            <w:tcW w:w="2978" w:type="dxa"/>
            <w:gridSpan w:val="2"/>
            <w:hideMark/>
          </w:tcPr>
          <w:p w:rsidR="008F78DF" w:rsidRPr="008F78DF" w:rsidRDefault="008F78DF" w:rsidP="00AA66A9">
            <w:pPr>
              <w:spacing w:line="28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5.000</w:t>
            </w:r>
          </w:p>
        </w:tc>
      </w:tr>
      <w:tr w:rsidR="00F977A1" w:rsidRPr="008F78DF" w:rsidTr="00F9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hideMark/>
          </w:tcPr>
          <w:p w:rsidR="008F78DF" w:rsidRPr="008F78DF" w:rsidRDefault="008F78DF" w:rsidP="00AA66A9">
            <w:pPr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>Δωρεάν Χρόνος Ομιλίας για κλήσεις προς διεθνείς προορισμούς  (κινητά και σταθερά) 35 χωρών*</w:t>
            </w:r>
          </w:p>
        </w:tc>
        <w:tc>
          <w:tcPr>
            <w:tcW w:w="1508" w:type="dxa"/>
            <w:hideMark/>
          </w:tcPr>
          <w:p w:rsidR="008F78DF" w:rsidRPr="008F78DF" w:rsidRDefault="008F78DF" w:rsidP="00AA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-</w:t>
            </w:r>
          </w:p>
        </w:tc>
        <w:tc>
          <w:tcPr>
            <w:tcW w:w="1468" w:type="dxa"/>
            <w:gridSpan w:val="2"/>
            <w:hideMark/>
          </w:tcPr>
          <w:p w:rsidR="008F78DF" w:rsidRPr="008F78DF" w:rsidRDefault="008F78DF" w:rsidP="00AA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-</w:t>
            </w:r>
          </w:p>
        </w:tc>
        <w:tc>
          <w:tcPr>
            <w:tcW w:w="1113" w:type="dxa"/>
            <w:hideMark/>
          </w:tcPr>
          <w:p w:rsidR="008F78DF" w:rsidRPr="008F78DF" w:rsidRDefault="008F78DF" w:rsidP="00AA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100’</w:t>
            </w:r>
          </w:p>
        </w:tc>
        <w:tc>
          <w:tcPr>
            <w:tcW w:w="1430" w:type="dxa"/>
            <w:hideMark/>
          </w:tcPr>
          <w:p w:rsidR="008F78DF" w:rsidRPr="008F78DF" w:rsidRDefault="008F78DF" w:rsidP="00AA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500’</w:t>
            </w:r>
          </w:p>
        </w:tc>
        <w:tc>
          <w:tcPr>
            <w:tcW w:w="1548" w:type="dxa"/>
            <w:hideMark/>
          </w:tcPr>
          <w:p w:rsidR="008F78DF" w:rsidRPr="008F78DF" w:rsidRDefault="008F78DF" w:rsidP="00AA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1000’</w:t>
            </w:r>
          </w:p>
        </w:tc>
      </w:tr>
      <w:tr w:rsidR="008F78DF" w:rsidRPr="004E257E" w:rsidTr="00F975A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hideMark/>
          </w:tcPr>
          <w:p w:rsidR="008F78DF" w:rsidRPr="008F78DF" w:rsidRDefault="008F78DF" w:rsidP="00AA66A9">
            <w:pPr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val="en-US" w:eastAsia="el-GR"/>
              </w:rPr>
              <w:t>Travel Pass</w:t>
            </w:r>
          </w:p>
        </w:tc>
        <w:tc>
          <w:tcPr>
            <w:tcW w:w="4089" w:type="dxa"/>
            <w:gridSpan w:val="4"/>
            <w:hideMark/>
          </w:tcPr>
          <w:p w:rsidR="008F78DF" w:rsidRPr="008F78DF" w:rsidRDefault="008F78DF" w:rsidP="00AA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430" w:type="dxa"/>
            <w:hideMark/>
          </w:tcPr>
          <w:p w:rsidR="008F78DF" w:rsidRPr="008F78DF" w:rsidRDefault="008F78DF" w:rsidP="00AA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el-GR"/>
              </w:rPr>
            </w:pPr>
            <w:r w:rsidRPr="008F78DF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l-GR"/>
              </w:rPr>
              <w:t xml:space="preserve">5 Travel Pass </w:t>
            </w:r>
            <w:r w:rsidRPr="008F78DF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eastAsia="el-GR"/>
              </w:rPr>
              <w:t>Ζώνη</w:t>
            </w:r>
            <w:r w:rsidRPr="008F78DF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l-GR"/>
              </w:rPr>
              <w:t xml:space="preserve"> </w:t>
            </w:r>
            <w:r w:rsidRPr="008F78DF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eastAsia="el-GR"/>
              </w:rPr>
              <w:t>Α</w:t>
            </w:r>
            <w:r w:rsidRPr="008F78DF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l-GR"/>
              </w:rPr>
              <w:t xml:space="preserve"> </w:t>
            </w:r>
            <w:r w:rsidRPr="008F78DF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eastAsia="el-GR"/>
              </w:rPr>
              <w:t>ή</w:t>
            </w:r>
            <w:r w:rsidRPr="008F78DF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l-GR"/>
              </w:rPr>
              <w:t xml:space="preserve"> </w:t>
            </w:r>
            <w:r w:rsidRPr="008F78DF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1548" w:type="dxa"/>
            <w:hideMark/>
          </w:tcPr>
          <w:p w:rsidR="008F78DF" w:rsidRPr="008F78DF" w:rsidRDefault="008F78DF" w:rsidP="00AA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el-GR"/>
              </w:rPr>
            </w:pPr>
            <w:r w:rsidRPr="008F78DF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l-GR"/>
              </w:rPr>
              <w:t xml:space="preserve">10 Travel Pass </w:t>
            </w:r>
            <w:r w:rsidRPr="008F78DF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eastAsia="el-GR"/>
              </w:rPr>
              <w:t>Ζώνη</w:t>
            </w:r>
            <w:r w:rsidRPr="008F78DF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l-GR"/>
              </w:rPr>
              <w:t xml:space="preserve"> </w:t>
            </w:r>
            <w:r w:rsidRPr="008F78DF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eastAsia="el-GR"/>
              </w:rPr>
              <w:t>Α</w:t>
            </w:r>
            <w:r w:rsidRPr="008F78DF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l-GR"/>
              </w:rPr>
              <w:t xml:space="preserve"> </w:t>
            </w:r>
            <w:r w:rsidRPr="008F78DF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eastAsia="el-GR"/>
              </w:rPr>
              <w:t>ή</w:t>
            </w:r>
            <w:r w:rsidRPr="008F78DF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val="en-US" w:eastAsia="el-GR"/>
              </w:rPr>
              <w:t xml:space="preserve"> </w:t>
            </w:r>
            <w:r w:rsidRPr="008F78DF">
              <w:rPr>
                <w:rFonts w:ascii="Tahoma" w:eastAsia="Tahoma" w:hAnsi="Tahoma" w:cs="Tahoma"/>
                <w:color w:val="000000"/>
                <w:kern w:val="24"/>
                <w:sz w:val="16"/>
                <w:szCs w:val="16"/>
                <w:lang w:eastAsia="el-GR"/>
              </w:rPr>
              <w:t>Β</w:t>
            </w:r>
          </w:p>
        </w:tc>
      </w:tr>
      <w:tr w:rsidR="008F78DF" w:rsidRPr="004E257E" w:rsidTr="00F9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hideMark/>
          </w:tcPr>
          <w:p w:rsidR="008F78DF" w:rsidRPr="008F78DF" w:rsidRDefault="008F78DF" w:rsidP="00AA66A9">
            <w:pPr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val="en-US" w:eastAsia="el-GR"/>
              </w:rPr>
              <w:t>COSMOTE Mobile Security</w:t>
            </w:r>
          </w:p>
        </w:tc>
        <w:tc>
          <w:tcPr>
            <w:tcW w:w="2739" w:type="dxa"/>
            <w:gridSpan w:val="2"/>
            <w:hideMark/>
          </w:tcPr>
          <w:p w:rsidR="008F78DF" w:rsidRPr="008F78DF" w:rsidRDefault="008F78DF" w:rsidP="00AA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 xml:space="preserve">2 μήνες Δωρεάν η υπηρεσία COSMOTE </w:t>
            </w:r>
            <w:proofErr w:type="spellStart"/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Mobile</w:t>
            </w:r>
            <w:proofErr w:type="spellEnd"/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Security</w:t>
            </w:r>
            <w:proofErr w:type="spellEnd"/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**</w:t>
            </w:r>
          </w:p>
        </w:tc>
        <w:tc>
          <w:tcPr>
            <w:tcW w:w="4328" w:type="dxa"/>
            <w:gridSpan w:val="4"/>
            <w:hideMark/>
          </w:tcPr>
          <w:p w:rsidR="008F78DF" w:rsidRPr="008F78DF" w:rsidRDefault="008F78DF" w:rsidP="00AA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Δωρεάν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 xml:space="preserve"> 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η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 xml:space="preserve"> 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υπηρεσία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 xml:space="preserve"> COSMOTE Mobile Security**</w:t>
            </w:r>
          </w:p>
        </w:tc>
      </w:tr>
      <w:tr w:rsidR="008F78DF" w:rsidRPr="008F78DF" w:rsidTr="00F975A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hideMark/>
          </w:tcPr>
          <w:p w:rsidR="008F78DF" w:rsidRPr="008F78DF" w:rsidRDefault="008F78DF" w:rsidP="00AA66A9">
            <w:pPr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 xml:space="preserve">Δωρεάν 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val="en-US" w:eastAsia="el-GR"/>
              </w:rPr>
              <w:t>Roaming*</w:t>
            </w:r>
          </w:p>
        </w:tc>
        <w:tc>
          <w:tcPr>
            <w:tcW w:w="7067" w:type="dxa"/>
            <w:gridSpan w:val="6"/>
            <w:hideMark/>
          </w:tcPr>
          <w:p w:rsidR="008F78DF" w:rsidRPr="008F78DF" w:rsidRDefault="008F78DF" w:rsidP="00AA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 xml:space="preserve">Σε όλες τις χώρες της 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E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.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E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 xml:space="preserve">. &amp; </w:t>
            </w:r>
            <w:proofErr w:type="spellStart"/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Λίχτενσταϊν</w:t>
            </w:r>
            <w:proofErr w:type="spellEnd"/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, Νορβηγία</w:t>
            </w:r>
          </w:p>
        </w:tc>
      </w:tr>
      <w:tr w:rsidR="008F78DF" w:rsidRPr="008F78DF" w:rsidTr="00F9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7"/>
            <w:hideMark/>
          </w:tcPr>
          <w:p w:rsidR="008F78DF" w:rsidRPr="008F78DF" w:rsidRDefault="008F78DF" w:rsidP="00AA66A9">
            <w:pPr>
              <w:spacing w:line="31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>Χρεώσεις μετά την κατανάλωση της δωρεάν χρήσης</w:t>
            </w:r>
          </w:p>
        </w:tc>
      </w:tr>
      <w:tr w:rsidR="008F78DF" w:rsidRPr="008F78DF" w:rsidTr="00F975A6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hideMark/>
          </w:tcPr>
          <w:p w:rsidR="008F78DF" w:rsidRPr="008F78DF" w:rsidRDefault="008F78DF" w:rsidP="00AA66A9">
            <w:pPr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 xml:space="preserve">Εθνικές κλήσεις ομιλίας και </w:t>
            </w:r>
            <w:proofErr w:type="spellStart"/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>video</w:t>
            </w:r>
            <w:proofErr w:type="spellEnd"/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 xml:space="preserve">-κλήσεις </w:t>
            </w:r>
          </w:p>
        </w:tc>
        <w:tc>
          <w:tcPr>
            <w:tcW w:w="7067" w:type="dxa"/>
            <w:gridSpan w:val="6"/>
            <w:hideMark/>
          </w:tcPr>
          <w:p w:rsidR="008F78DF" w:rsidRPr="008F78DF" w:rsidRDefault="008F78DF" w:rsidP="00AA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0,0092 €</w:t>
            </w: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/</w:t>
            </w:r>
            <w:proofErr w:type="spellStart"/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δευτ</w:t>
            </w:r>
            <w:proofErr w:type="spellEnd"/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eastAsia="el-GR"/>
              </w:rPr>
              <w:t>.</w:t>
            </w:r>
          </w:p>
        </w:tc>
      </w:tr>
      <w:tr w:rsidR="008F78DF" w:rsidRPr="008F78DF" w:rsidTr="00F9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hideMark/>
          </w:tcPr>
          <w:p w:rsidR="008F78DF" w:rsidRPr="008F78DF" w:rsidRDefault="008F78DF" w:rsidP="00AA66A9">
            <w:pPr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 xml:space="preserve">Χρέωση πέρα των δωρεάν MB για πλοήγηση στο διαδίκτυο </w:t>
            </w:r>
          </w:p>
        </w:tc>
        <w:tc>
          <w:tcPr>
            <w:tcW w:w="7067" w:type="dxa"/>
            <w:gridSpan w:val="6"/>
            <w:hideMark/>
          </w:tcPr>
          <w:p w:rsidR="008F78DF" w:rsidRPr="008F78DF" w:rsidRDefault="008F78DF" w:rsidP="00AA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0,1042 €/MB</w:t>
            </w:r>
          </w:p>
        </w:tc>
      </w:tr>
      <w:tr w:rsidR="008F78DF" w:rsidRPr="008F78DF" w:rsidTr="00F975A6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hideMark/>
          </w:tcPr>
          <w:p w:rsidR="008F78DF" w:rsidRPr="008F78DF" w:rsidRDefault="008F78DF" w:rsidP="00AA66A9">
            <w:pPr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5"/>
                <w:szCs w:val="15"/>
                <w:lang w:eastAsia="el-GR"/>
              </w:rPr>
              <w:t>Αποστολή SMS προς εθνικά δίκτυα</w:t>
            </w:r>
          </w:p>
        </w:tc>
        <w:tc>
          <w:tcPr>
            <w:tcW w:w="7067" w:type="dxa"/>
            <w:gridSpan w:val="6"/>
            <w:hideMark/>
          </w:tcPr>
          <w:p w:rsidR="008F78DF" w:rsidRPr="008F78DF" w:rsidRDefault="008F78DF" w:rsidP="00AA6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0,186 €/</w:t>
            </w:r>
            <w:proofErr w:type="spellStart"/>
            <w:r w:rsidRPr="008F78DF">
              <w:rPr>
                <w:rFonts w:ascii="Tahoma" w:eastAsia="Tahoma" w:hAnsi="Tahoma" w:cs="Tahoma"/>
                <w:color w:val="000000" w:themeColor="text1"/>
                <w:kern w:val="24"/>
                <w:sz w:val="16"/>
                <w:szCs w:val="16"/>
                <w:lang w:val="en-US" w:eastAsia="el-GR"/>
              </w:rPr>
              <w:t>sms</w:t>
            </w:r>
            <w:proofErr w:type="spellEnd"/>
          </w:p>
        </w:tc>
      </w:tr>
    </w:tbl>
    <w:p w:rsidR="001C7ACE" w:rsidRPr="001C7ACE" w:rsidRDefault="001C7ACE" w:rsidP="001C7ACE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B09FC20" wp14:editId="591A2B7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5875" cy="1123950"/>
            <wp:effectExtent l="0" t="0" r="9525" b="0"/>
            <wp:wrapSquare wrapText="bothSides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0E98A11-7D90-44E0-A430-90C4308B5F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0E98A11-7D90-44E0-A430-90C4308B5F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C7ACE">
        <w:rPr>
          <w:rFonts w:ascii="Arial" w:eastAsia="Times New Roman" w:hAnsi="Arial" w:cs="Times New Roman"/>
          <w:b/>
          <w:sz w:val="24"/>
          <w:szCs w:val="24"/>
          <w:lang w:eastAsia="el-GR"/>
        </w:rPr>
        <w:t>ΠΡΟΜΗΘΕΥΤΙΚΟΣ ΚΑΤΑΝΑΛΩΤΙΚΟΣ ΤΟΥΡΙΣΤΙΚΟΣ</w:t>
      </w:r>
    </w:p>
    <w:p w:rsidR="001C7ACE" w:rsidRPr="001C7ACE" w:rsidRDefault="001C7ACE" w:rsidP="001C7ACE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el-GR"/>
        </w:rPr>
      </w:pPr>
      <w:r w:rsidRPr="001C7ACE">
        <w:rPr>
          <w:rFonts w:ascii="Arial" w:eastAsia="Times New Roman" w:hAnsi="Arial" w:cs="Times New Roman"/>
          <w:b/>
          <w:sz w:val="24"/>
          <w:szCs w:val="24"/>
          <w:lang w:eastAsia="el-GR"/>
        </w:rPr>
        <w:t>ΣΥΝΕΤΑΙΡΙΣΜΟΣ  ΕΡΓΑΖΟΜΕΝΩΝ  Ο.Σ.Ε  (ΣΥΝ.Π.Ε)</w:t>
      </w:r>
    </w:p>
    <w:p w:rsidR="001C7ACE" w:rsidRPr="001C7ACE" w:rsidRDefault="001C7ACE" w:rsidP="001C7ACE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el-GR"/>
        </w:rPr>
      </w:pPr>
    </w:p>
    <w:p w:rsidR="00AA66A9" w:rsidRPr="001C7ACE" w:rsidRDefault="004E257E" w:rsidP="004E257E">
      <w:pPr>
        <w:ind w:left="-142"/>
        <w:jc w:val="right"/>
      </w:pPr>
      <w:r w:rsidRPr="004E257E">
        <w:t xml:space="preserve"> </w:t>
      </w:r>
      <w:r>
        <w:rPr>
          <w:lang w:val="en-US"/>
        </w:rPr>
        <w:t xml:space="preserve">                                                                                                   </w:t>
      </w:r>
      <w:r>
        <w:t>ΦΕΒΡΟΥΑΡΙΟΣ   2019</w:t>
      </w:r>
      <w:r w:rsidR="00AA66A9" w:rsidRPr="001C7ACE">
        <w:br w:type="textWrapping" w:clear="all"/>
      </w:r>
    </w:p>
    <w:p w:rsidR="008F78DF" w:rsidRDefault="008F78DF" w:rsidP="008F78DF">
      <w:pPr>
        <w:pStyle w:val="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Αυστραλία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, 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Αυστρία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, 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Βέλγιο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, 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Βουλγαρία, Γαλλία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, 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Γερμανία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Γεωργία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Δανία, Ελβετία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Εσθονία, Η.Π.Α.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Ηνωμένο Βασίλειο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Ιρλανδία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Ισπανία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Ιταλία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Καναδάς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Κίνα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Κροατία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Κύπρος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Λιθουανία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Λουξεμβούργο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, </w:t>
      </w:r>
      <w:proofErr w:type="spellStart"/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Μάλτα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Νέα</w:t>
      </w:r>
      <w:proofErr w:type="spellEnd"/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Ζηλανδία, Νορβηγία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Ολλανδία, </w:t>
      </w:r>
      <w:proofErr w:type="spellStart"/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Ουγγαρία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Πολωνία</w:t>
      </w:r>
      <w:proofErr w:type="spellEnd"/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Πορτογαλία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Ρουμανία, Ρωσία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, 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Σλοβακία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Σλοβενία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Σουηδία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Τουρκία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,</w:t>
      </w: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Τσεχία</w:t>
      </w:r>
      <w:r w:rsidRPr="008F78DF"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.</w:t>
      </w:r>
    </w:p>
    <w:p w:rsidR="008F78DF" w:rsidRDefault="008F78DF" w:rsidP="008F78DF">
      <w:pPr>
        <w:pStyle w:val="Web"/>
        <w:numPr>
          <w:ilvl w:val="0"/>
          <w:numId w:val="1"/>
        </w:numPr>
        <w:spacing w:before="0" w:beforeAutospacing="0" w:after="0" w:afterAutospacing="0"/>
      </w:pP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*COSMOTE </w:t>
      </w:r>
      <w:proofErr w:type="spellStart"/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Mobile</w:t>
      </w:r>
      <w:proofErr w:type="spellEnd"/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Security</w:t>
      </w:r>
      <w:proofErr w:type="spellEnd"/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 xml:space="preserve"> : </w:t>
      </w:r>
    </w:p>
    <w:p w:rsidR="008F78DF" w:rsidRPr="00681866" w:rsidRDefault="008F78DF" w:rsidP="008F78DF">
      <w:pPr>
        <w:pStyle w:val="Web"/>
        <w:spacing w:before="0" w:beforeAutospacing="0" w:after="0" w:afterAutospacing="0"/>
        <w:rPr>
          <w:rFonts w:ascii="Tahoma" w:eastAsia="Tahoma" w:hAnsi="Tahoma" w:cs="Tahoma"/>
          <w:color w:val="000000" w:themeColor="text1"/>
          <w:kern w:val="24"/>
          <w:sz w:val="16"/>
          <w:szCs w:val="16"/>
        </w:rPr>
      </w:pPr>
      <w:r>
        <w:rPr>
          <w:rFonts w:ascii="Tahoma" w:eastAsia="Tahoma" w:hAnsi="Tahoma" w:cs="Tahoma"/>
          <w:color w:val="000000" w:themeColor="text1"/>
          <w:kern w:val="24"/>
          <w:sz w:val="16"/>
          <w:szCs w:val="16"/>
        </w:rPr>
        <w:t>προ-ενεργοποιημένη υπηρεσία  στις νέες ενεργοποιήσεις στα νέα προγράμματα</w:t>
      </w:r>
    </w:p>
    <w:p w:rsidR="00F30F97" w:rsidRPr="00681866" w:rsidRDefault="00F30F97" w:rsidP="008F78DF">
      <w:pPr>
        <w:pStyle w:val="Web"/>
        <w:spacing w:before="0" w:beforeAutospacing="0" w:after="0" w:afterAutospacing="0"/>
        <w:rPr>
          <w:rFonts w:ascii="Tahoma" w:eastAsia="Tahoma" w:hAnsi="Tahoma" w:cs="Tahoma"/>
          <w:color w:val="000000" w:themeColor="text1"/>
          <w:kern w:val="24"/>
          <w:sz w:val="16"/>
          <w:szCs w:val="16"/>
        </w:rPr>
      </w:pPr>
    </w:p>
    <w:p w:rsidR="00F30F97" w:rsidRPr="00681866" w:rsidRDefault="00F30F97" w:rsidP="008F78DF">
      <w:pPr>
        <w:pStyle w:val="Web"/>
        <w:spacing w:before="0" w:beforeAutospacing="0" w:after="0" w:afterAutospacing="0"/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F30F97" w:rsidRPr="00F30F97" w:rsidTr="00F30F97">
        <w:trPr>
          <w:trHeight w:val="414"/>
        </w:trPr>
        <w:tc>
          <w:tcPr>
            <w:tcW w:w="9420" w:type="dxa"/>
          </w:tcPr>
          <w:p w:rsidR="00F30F97" w:rsidRPr="00F30F97" w:rsidRDefault="00F30F97" w:rsidP="00F30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F30F9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sym w:font="Wingdings" w:char="F02F"/>
            </w:r>
            <w:r w:rsidRPr="00F30F9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ΑΓ. ΚΩΝΣΤΑΝΤΙΝΟΥ 59 – 104 37  ΑΘΗΝΑ   </w:t>
            </w:r>
            <w:r w:rsidRPr="00F30F9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sym w:font="Wingdings" w:char="F028"/>
            </w:r>
            <w:r w:rsidRPr="00F30F9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5245707 – 5245919 </w:t>
            </w:r>
            <w:r w:rsidRPr="00F30F9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sym w:font="Wingdings" w:char="F03A"/>
            </w:r>
            <w:r w:rsidRPr="00F30F9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5245771</w:t>
            </w:r>
          </w:p>
          <w:p w:rsidR="00F30F97" w:rsidRPr="00681866" w:rsidRDefault="00F30F97" w:rsidP="00F30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F30F97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email</w:t>
            </w:r>
            <w:r w:rsidRPr="00F30F9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:</w:t>
            </w:r>
            <w:proofErr w:type="spellStart"/>
            <w:r w:rsidRPr="00F30F97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synpeose</w:t>
            </w:r>
            <w:proofErr w:type="spellEnd"/>
            <w:r w:rsidRPr="00F30F9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@</w:t>
            </w:r>
            <w:proofErr w:type="spellStart"/>
            <w:r w:rsidRPr="00F30F97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otenet</w:t>
            </w:r>
            <w:proofErr w:type="spellEnd"/>
            <w:r w:rsidRPr="00F30F9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</w:t>
            </w:r>
            <w:r w:rsidRPr="00F30F97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gr</w:t>
            </w:r>
          </w:p>
        </w:tc>
      </w:tr>
    </w:tbl>
    <w:p w:rsidR="008F78DF" w:rsidRPr="008F78DF" w:rsidRDefault="008F78DF" w:rsidP="00F30F97">
      <w:pPr>
        <w:ind w:left="-142"/>
      </w:pPr>
    </w:p>
    <w:sectPr w:rsidR="008F78DF" w:rsidRPr="008F78DF" w:rsidSect="00F30F97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007E"/>
    <w:multiLevelType w:val="hybridMultilevel"/>
    <w:tmpl w:val="20769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DF"/>
    <w:rsid w:val="000D7988"/>
    <w:rsid w:val="001C7ACE"/>
    <w:rsid w:val="00343425"/>
    <w:rsid w:val="004E257E"/>
    <w:rsid w:val="00681866"/>
    <w:rsid w:val="008F78DF"/>
    <w:rsid w:val="00A21FE7"/>
    <w:rsid w:val="00A557FB"/>
    <w:rsid w:val="00AA66A9"/>
    <w:rsid w:val="00C13543"/>
    <w:rsid w:val="00DA1E6E"/>
    <w:rsid w:val="00E64190"/>
    <w:rsid w:val="00F30F97"/>
    <w:rsid w:val="00F975A6"/>
    <w:rsid w:val="00F9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00153-2185-4ABE-B853-3EAE6966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F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A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66A9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F975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E6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3F99-1E86-4EDA-A91C-69767352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 Tsakali2</dc:creator>
  <cp:lastModifiedBy>Giota Tsakali</cp:lastModifiedBy>
  <cp:revision>2</cp:revision>
  <cp:lastPrinted>2019-02-06T07:46:00Z</cp:lastPrinted>
  <dcterms:created xsi:type="dcterms:W3CDTF">2019-03-26T11:42:00Z</dcterms:created>
  <dcterms:modified xsi:type="dcterms:W3CDTF">2019-03-26T11:42:00Z</dcterms:modified>
</cp:coreProperties>
</file>